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B9" w:rsidRDefault="00CF75B9" w:rsidP="00CF75B9">
      <w:pPr>
        <w:pStyle w:val="a3"/>
        <w:jc w:val="center"/>
      </w:pPr>
      <w:r>
        <w:t>Образовательные стандарты</w:t>
      </w:r>
    </w:p>
    <w:p w:rsidR="00CF75B9" w:rsidRDefault="00CF75B9" w:rsidP="00CF75B9">
      <w:pPr>
        <w:pStyle w:val="a3"/>
      </w:pPr>
      <w:r>
        <w:t xml:space="preserve">Уставом </w:t>
      </w:r>
      <w:r>
        <w:t>государственного учреждения «Поисково-спасательная служба Челябинской области»</w:t>
      </w:r>
      <w:r>
        <w:t xml:space="preserve"> не предусмотрена образовательная деятельность по подготовке в рамках федеральных государственных образовательных стандартов.</w:t>
      </w:r>
    </w:p>
    <w:p w:rsidR="007171D1" w:rsidRDefault="007171D1">
      <w:bookmarkStart w:id="0" w:name="_GoBack"/>
      <w:bookmarkEnd w:id="0"/>
    </w:p>
    <w:sectPr w:rsidR="0071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39"/>
    <w:rsid w:val="00163C39"/>
    <w:rsid w:val="007171D1"/>
    <w:rsid w:val="00C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Наталья Петровна</dc:creator>
  <cp:keywords/>
  <dc:description/>
  <cp:lastModifiedBy>Широкова Наталья Петровна</cp:lastModifiedBy>
  <cp:revision>2</cp:revision>
  <dcterms:created xsi:type="dcterms:W3CDTF">2019-01-30T09:53:00Z</dcterms:created>
  <dcterms:modified xsi:type="dcterms:W3CDTF">2019-01-30T09:54:00Z</dcterms:modified>
</cp:coreProperties>
</file>